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395" w:type="dxa"/>
        <w:tblInd w:w="0" w:type="dxa"/>
        <w:tblLayout w:type="fixed"/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D35F9B">
        <w:trPr>
          <w:cantSplit/>
          <w:trHeight w:hRule="exact" w:val="435"/>
        </w:trPr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C44955">
            <w:r>
              <w:pict>
                <v:rect id="_x0000_s1026" style="position:absolute;margin-left:40.8pt;margin-top:10.75pt;width:55.55pt;height:53.3pt;z-index:251657728;mso-position-horizontal-relative:left-margin-area;mso-position-vertical-relative:top-margin-area" fillcolor="none" stroked="f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АГЕНТСТВО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МОРСКОГО И РЕЧНОГО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ТРАНСПОРТА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государственное бюджетное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образовательное учреждение высшего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«Волжский государственный университет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водного транспорта»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(ФГБОУ ВО «ВГУВТ»)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  <w:trHeight w:val="285"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 Р И К А З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</w:tr>
      <w:tr w:rsidR="00D35F9B">
        <w:trPr>
          <w:cantSplit/>
        </w:trPr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35F9B" w:rsidRDefault="000932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 «17» августа 2023 г. № 36</w:t>
            </w:r>
            <w:r w:rsidR="003730A3">
              <w:rPr>
                <w:rFonts w:ascii="Times New Roman" w:hAnsi="Times New Roman"/>
                <w:sz w:val="24"/>
                <w:szCs w:val="24"/>
              </w:rPr>
              <w:t>1-Спо/1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1890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г.Нижний Новгород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  <w:trHeight w:val="150"/>
        </w:trPr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D35F9B" w:rsidRDefault="003730A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Зачисление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  <w:tc>
          <w:tcPr>
            <w:tcW w:w="945" w:type="dxa"/>
            <w:shd w:val="clear" w:color="auto" w:fill="auto"/>
            <w:vAlign w:val="bottom"/>
          </w:tcPr>
          <w:p w:rsidR="00D35F9B" w:rsidRDefault="00D35F9B"/>
        </w:tc>
      </w:tr>
      <w:tr w:rsidR="00D35F9B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  <w:vAlign w:val="bottom"/>
          </w:tcPr>
          <w:p w:rsidR="00D35F9B" w:rsidRDefault="00D35F9B">
            <w:pPr>
              <w:jc w:val="both"/>
            </w:pPr>
          </w:p>
        </w:tc>
      </w:tr>
      <w:tr w:rsidR="00D35F9B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D35F9B" w:rsidRDefault="00D35F9B">
            <w:pPr>
              <w:jc w:val="both"/>
            </w:pPr>
          </w:p>
        </w:tc>
      </w:tr>
      <w:tr w:rsidR="00D35F9B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В соответствии с правилами приема в университет и на основании решения приемной комиссии (подкомиссии) (протокол № 2 от 15.08.2023)</w:t>
            </w:r>
          </w:p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п р и к а з ы в а ю:</w:t>
            </w:r>
          </w:p>
        </w:tc>
      </w:tr>
      <w:tr w:rsidR="00D35F9B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B35306" w:rsidRDefault="00B35306" w:rsidP="00B35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Зачислить с 1 сентября 2023 г. в Самарский филиал ФГБОУ ВО «ВГУВТ» на 1 курс на обучение по образовательной программе среднего профессионального образования  26.02.05 Эксплуатация судовых энергетических установок 9 классов на основании заявления на поступление, аттестата об основном общем  образовании на очную форму обучения на места в пределах общего конкурса за счет бюджетных ассигнований федерального бюджета, как прошедших по конкурсу следующих лиц:</w:t>
            </w:r>
          </w:p>
          <w:p w:rsidR="00D35F9B" w:rsidRDefault="00D35F9B">
            <w:pPr>
              <w:jc w:val="both"/>
            </w:pPr>
          </w:p>
        </w:tc>
      </w:tr>
      <w:tr w:rsidR="00D35F9B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D35F9B" w:rsidRDefault="003730A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 Зачислить с  в Самарский филиал ФГБОУ ВО «ВГУВТ» на 1 курс на обучение по образовательной программе среднего профессионального образования по специальности    в рамках направления подготовки 26.02.05 Эксплуатация судовых энергетических установок на основании заявления на поступление, аттестата об основном общем  образовании на очную форму обучения на места в пределах общего конкурса за счет бюджетных ассигнований федерального бюджета, как прошедших по конкурсу и представивших заявление о согласии на зачисление следующих лиц:</w:t>
            </w:r>
          </w:p>
        </w:tc>
      </w:tr>
    </w:tbl>
    <w:tbl>
      <w:tblPr>
        <w:tblStyle w:val="TableStyle1"/>
        <w:tblW w:w="10500" w:type="dxa"/>
        <w:tblInd w:w="6" w:type="dxa"/>
        <w:tblLayout w:type="fixed"/>
        <w:tblLook w:val="04A0"/>
      </w:tblPr>
      <w:tblGrid>
        <w:gridCol w:w="735"/>
        <w:gridCol w:w="2625"/>
        <w:gridCol w:w="1365"/>
        <w:gridCol w:w="3045"/>
        <w:gridCol w:w="1365"/>
        <w:gridCol w:w="1365"/>
      </w:tblGrid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Окончил учебное заведение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Набранные баллы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Умарова Бехруза Шерзодовича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15.05.2006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МБОУ "Школа № 55"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4,667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Алексеева Никиту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26.04.2007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МБОУ "Школа № 137 им. М.П. Агибалова" г.о.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4,647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Кузнецова Евгения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24.07.2007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КГУ "Школа-гимназия г. Макинск отдела образования по Буландынскому р-ну управления образования Акмолинской обл."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4,566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Исмоилова Даврончона Бахромовича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16.12.2003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СОУ № 1 района Джалолиддина Балхи Хатеонской области респ. Таджикистан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4,45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Гаранина Ярослава Валентиновича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СОШ №8 имени Героя социалистического труда Б.П.Бещева г.о. Октябрьск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4,316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Дорошина Владислава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04.10.2007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DC5640">
            <w:r w:rsidRPr="00DC5640">
              <w:rPr>
                <w:rFonts w:ascii="Times New Roman" w:hAnsi="Times New Roman"/>
                <w:sz w:val="24"/>
                <w:szCs w:val="24"/>
              </w:rPr>
              <w:t>МОУ "Средняя общеобразовательная школа с. Ивантеевка имени И.Ф. Дрёмова Саратовской области"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Голубева Данилу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11.07.2006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МБОУ "Классическая гимназия №54 "Воскресение"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4,239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Бородина Германа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25.04.2007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пос. Комсомольский МР Кинельский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Исаева Владислава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14.09.2007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им. ГСС Д.Н. Голосова с. Русская Борковка МР Ставропольский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Тряхова Ивана Анатольевича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24.09.2007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МБОУ города Ульяновска "Кадетская школа №7 им. В.В. Кашкадамовой"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4,095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Куликова Данилу Максимовича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07.06.2007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"Образовательный центр" им. Н.И.Непряхина пос.Южный МР Большеглушицкий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4,059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Мозжелова Владимира Николаевича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20.11.2007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ООШ с. Высокое м.р. Пестравский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4,056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Кажаева Алексея Николаевича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19.10.2007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ж-д ст. Звезда МР Безенчукский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4,053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Рассказова Вячеслава Викторовича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29.06.2007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пос. Комсомольский МР Кинельский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Щербакова Арсения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16.01.2007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№1 им. Героя Советского Союза Зои Космодемьянской г. Чапаевск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Фончикова Семёна Денисовича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28.12.2006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им. полного кавалера ордена Славы М.К. Шамина с. Рождествено МР Волжский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Кузнецова Михаила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12.11.2005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МБОУ "Школа № 13 им. Героя Советского Союза Санчирова Ф.В."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3,944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Петрова Артема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18.04.2007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№1 "обрзовательный центр" им 21 армии ВС СССР п.г.т. Стройкерамика м.р. Волжский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3,941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19.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Козлова Игоря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20.03.2007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МБОУ "Школа № 57"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3,895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20.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Комиссарова Семёна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20.12.2007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МБОУ "Школа № 74"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3,889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21.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Филиппова Григория Павловича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06.01.2007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МБОУ "Школа № 139" г.о.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3,882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Солуянова Ивана Олеговича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27.11.2006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МАОУ "Нежинский лицей Оренбургского Района" Оренбургской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23.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Иванова Давида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18.11.2006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№3 имени З.А. Космодемьянской г. Новокуйбышевска г.о. Новокуйбышевск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3,833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24.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Варламова Максима Маратовича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EE7D3F">
            <w:r>
              <w:rPr>
                <w:rFonts w:ascii="Times New Roman" w:hAnsi="Times New Roman"/>
                <w:sz w:val="24"/>
                <w:szCs w:val="24"/>
              </w:rPr>
              <w:t>МБОУ "Школа № 105 им. М.И.</w:t>
            </w:r>
            <w:r w:rsidR="003730A3">
              <w:rPr>
                <w:rFonts w:ascii="Times New Roman" w:hAnsi="Times New Roman"/>
                <w:sz w:val="24"/>
                <w:szCs w:val="24"/>
              </w:rPr>
              <w:t xml:space="preserve"> Рунт"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3,778</w:t>
            </w:r>
          </w:p>
        </w:tc>
      </w:tr>
      <w:tr w:rsidR="00D35F9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 xml:space="preserve"> 25.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Михеева Илью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16.09.2007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"Обр</w:t>
            </w:r>
            <w:r w:rsidR="00746458">
              <w:rPr>
                <w:rFonts w:ascii="Times New Roman" w:hAnsi="Times New Roman"/>
                <w:sz w:val="24"/>
                <w:szCs w:val="24"/>
              </w:rPr>
              <w:t>азовательный центр" имени ГСС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Субботина пос. Серноводск МР Сергиевский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35F9B" w:rsidRDefault="003730A3">
            <w:r>
              <w:rPr>
                <w:rFonts w:ascii="Times New Roman" w:hAnsi="Times New Roman"/>
                <w:sz w:val="24"/>
                <w:szCs w:val="24"/>
              </w:rPr>
              <w:t>3,706</w:t>
            </w:r>
          </w:p>
        </w:tc>
      </w:tr>
      <w:tr w:rsidR="00D35F9B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D35F9B" w:rsidRDefault="00D35F9B"/>
        </w:tc>
        <w:tc>
          <w:tcPr>
            <w:tcW w:w="2625" w:type="dxa"/>
            <w:shd w:val="clear" w:color="auto" w:fill="auto"/>
            <w:vAlign w:val="bottom"/>
          </w:tcPr>
          <w:p w:rsidR="00D35F9B" w:rsidRDefault="00D35F9B"/>
        </w:tc>
        <w:tc>
          <w:tcPr>
            <w:tcW w:w="1365" w:type="dxa"/>
            <w:shd w:val="clear" w:color="auto" w:fill="auto"/>
            <w:vAlign w:val="bottom"/>
          </w:tcPr>
          <w:p w:rsidR="00D35F9B" w:rsidRDefault="00D35F9B"/>
        </w:tc>
        <w:tc>
          <w:tcPr>
            <w:tcW w:w="3045" w:type="dxa"/>
            <w:shd w:val="clear" w:color="auto" w:fill="auto"/>
            <w:vAlign w:val="bottom"/>
          </w:tcPr>
          <w:p w:rsidR="00D35F9B" w:rsidRDefault="00D35F9B"/>
        </w:tc>
        <w:tc>
          <w:tcPr>
            <w:tcW w:w="1365" w:type="dxa"/>
            <w:shd w:val="clear" w:color="auto" w:fill="auto"/>
            <w:vAlign w:val="bottom"/>
          </w:tcPr>
          <w:p w:rsidR="00D35F9B" w:rsidRDefault="00D35F9B"/>
        </w:tc>
        <w:tc>
          <w:tcPr>
            <w:tcW w:w="1365" w:type="dxa"/>
            <w:shd w:val="clear" w:color="auto" w:fill="auto"/>
            <w:vAlign w:val="bottom"/>
          </w:tcPr>
          <w:p w:rsidR="00D35F9B" w:rsidRDefault="00D35F9B"/>
        </w:tc>
      </w:tr>
    </w:tbl>
    <w:tbl>
      <w:tblPr>
        <w:tblStyle w:val="TableStyle2"/>
        <w:tblW w:w="10395" w:type="dxa"/>
        <w:tblInd w:w="0" w:type="dxa"/>
        <w:tblLayout w:type="fixed"/>
        <w:tblLook w:val="04A0"/>
      </w:tblPr>
      <w:tblGrid>
        <w:gridCol w:w="611"/>
        <w:gridCol w:w="1070"/>
        <w:gridCol w:w="1070"/>
        <w:gridCol w:w="1070"/>
        <w:gridCol w:w="1070"/>
        <w:gridCol w:w="612"/>
        <w:gridCol w:w="612"/>
        <w:gridCol w:w="1070"/>
        <w:gridCol w:w="1070"/>
        <w:gridCol w:w="1070"/>
        <w:gridCol w:w="1070"/>
      </w:tblGrid>
      <w:tr w:rsidR="00D35F9B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D35F9B" w:rsidRDefault="003730A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Отделу по работе с обучающимися (Гладкая Н.А.) приказ довести до сведения: учебного отдела, отдела приема абитуриентов и профориентации, центра содействия трудоустройству выпускников, бухгалтерии, отдела кадров, библиотеки, службы безопасности, институтов и Самарского филиала ФГБОУ ВО "ВГУВТ".</w:t>
            </w:r>
          </w:p>
        </w:tc>
      </w:tr>
      <w:tr w:rsidR="00D35F9B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D35F9B" w:rsidRDefault="003730A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 Контроль  за   исполнением   приказа  возложить на директора Самарского филиала ФГБОУ ВО "ВГУВТ" Маркова В.П."</w:t>
            </w:r>
          </w:p>
        </w:tc>
      </w:tr>
      <w:tr w:rsidR="00D35F9B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both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D35F9B" w:rsidRDefault="00D35F9B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D35F9B" w:rsidRDefault="00D35F9B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D35F9B" w:rsidRDefault="00D35F9B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D35F9B" w:rsidRDefault="00D35F9B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both"/>
            </w:pPr>
          </w:p>
        </w:tc>
        <w:tc>
          <w:tcPr>
            <w:tcW w:w="945" w:type="dxa"/>
            <w:shd w:val="clear" w:color="auto" w:fill="auto"/>
            <w:tcMar>
              <w:right w:w="0" w:type="dxa"/>
            </w:tcMar>
            <w:vAlign w:val="bottom"/>
          </w:tcPr>
          <w:p w:rsidR="00D35F9B" w:rsidRDefault="00D35F9B">
            <w:pPr>
              <w:jc w:val="right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D35F9B" w:rsidRDefault="00D35F9B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D35F9B" w:rsidRDefault="00D35F9B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D35F9B" w:rsidRDefault="00D35F9B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D35F9B" w:rsidRDefault="00D35F9B">
            <w:pPr>
              <w:ind w:left="1050"/>
            </w:pPr>
          </w:p>
        </w:tc>
      </w:tr>
      <w:tr w:rsidR="00D35F9B">
        <w:trPr>
          <w:cantSplit/>
        </w:trPr>
        <w:tc>
          <w:tcPr>
            <w:tcW w:w="4725" w:type="dxa"/>
            <w:gridSpan w:val="5"/>
            <w:shd w:val="clear" w:color="auto" w:fill="auto"/>
            <w:tcMar>
              <w:right w:w="0" w:type="dxa"/>
            </w:tcMar>
            <w:vAlign w:val="bottom"/>
          </w:tcPr>
          <w:p w:rsidR="00D35F9B" w:rsidRDefault="003730A3" w:rsidP="00B353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D35F9B" w:rsidRDefault="00D35F9B">
            <w:pPr>
              <w:jc w:val="both"/>
            </w:pPr>
          </w:p>
        </w:tc>
        <w:tc>
          <w:tcPr>
            <w:tcW w:w="4725" w:type="dxa"/>
            <w:gridSpan w:val="5"/>
            <w:shd w:val="clear" w:color="auto" w:fill="auto"/>
            <w:tcMar>
              <w:left w:w="0" w:type="dxa"/>
            </w:tcMar>
            <w:vAlign w:val="bottom"/>
          </w:tcPr>
          <w:p w:rsidR="00D35F9B" w:rsidRDefault="003730A3" w:rsidP="00B353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И.К. Кузьмичев</w:t>
            </w:r>
          </w:p>
        </w:tc>
      </w:tr>
      <w:tr w:rsidR="00D35F9B">
        <w:trPr>
          <w:cantSplit/>
        </w:trPr>
        <w:tc>
          <w:tcPr>
            <w:tcW w:w="3780" w:type="dxa"/>
            <w:gridSpan w:val="4"/>
            <w:shd w:val="clear" w:color="auto" w:fill="auto"/>
            <w:vAlign w:val="bottom"/>
          </w:tcPr>
          <w:p w:rsidR="00D35F9B" w:rsidRDefault="00D35F9B">
            <w:pPr>
              <w:jc w:val="both"/>
            </w:pPr>
          </w:p>
        </w:tc>
        <w:tc>
          <w:tcPr>
            <w:tcW w:w="6615" w:type="dxa"/>
            <w:gridSpan w:val="7"/>
            <w:shd w:val="clear" w:color="auto" w:fill="auto"/>
            <w:tcMar>
              <w:right w:w="1050" w:type="dxa"/>
            </w:tcMar>
            <w:vAlign w:val="bottom"/>
          </w:tcPr>
          <w:p w:rsidR="00D35F9B" w:rsidRDefault="00D35F9B">
            <w:pPr>
              <w:jc w:val="right"/>
            </w:pPr>
          </w:p>
        </w:tc>
      </w:tr>
    </w:tbl>
    <w:p w:rsidR="00221DF1" w:rsidRDefault="00221DF1"/>
    <w:sectPr w:rsidR="00221DF1" w:rsidSect="00D35F9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35F9B"/>
    <w:rsid w:val="00015C3E"/>
    <w:rsid w:val="000932B9"/>
    <w:rsid w:val="00221DF1"/>
    <w:rsid w:val="003730A3"/>
    <w:rsid w:val="00506F54"/>
    <w:rsid w:val="00664FF5"/>
    <w:rsid w:val="00746458"/>
    <w:rsid w:val="00B32CBB"/>
    <w:rsid w:val="00B35306"/>
    <w:rsid w:val="00C44955"/>
    <w:rsid w:val="00D35F9B"/>
    <w:rsid w:val="00DC5640"/>
    <w:rsid w:val="00E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35F9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35F9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35F9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Инспектор ОК</cp:lastModifiedBy>
  <cp:revision>7</cp:revision>
  <dcterms:created xsi:type="dcterms:W3CDTF">2023-08-17T08:52:00Z</dcterms:created>
  <dcterms:modified xsi:type="dcterms:W3CDTF">2023-08-17T11:28:00Z</dcterms:modified>
</cp:coreProperties>
</file>